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90" w:rsidRDefault="001E5390" w:rsidP="00870C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6548" w:rsidRPr="002B66EE" w:rsidRDefault="00966548" w:rsidP="00D44C4C">
      <w:pPr>
        <w:autoSpaceDE w:val="0"/>
        <w:autoSpaceDN w:val="0"/>
        <w:adjustRightInd w:val="0"/>
        <w:spacing w:line="240" w:lineRule="exact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 w:rsidRPr="002B66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66548" w:rsidRPr="002B66EE" w:rsidRDefault="00966548" w:rsidP="00D44C4C">
      <w:pPr>
        <w:autoSpaceDE w:val="0"/>
        <w:autoSpaceDN w:val="0"/>
        <w:adjustRightInd w:val="0"/>
        <w:spacing w:after="0"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B66EE">
        <w:rPr>
          <w:rFonts w:ascii="Times New Roman" w:hAnsi="Times New Roman" w:cs="Times New Roman"/>
          <w:sz w:val="28"/>
          <w:szCs w:val="28"/>
        </w:rPr>
        <w:t>УТВЕРЖДЕН</w:t>
      </w:r>
    </w:p>
    <w:p w:rsidR="00966548" w:rsidRPr="002B66EE" w:rsidRDefault="00966548" w:rsidP="00D44C4C">
      <w:pPr>
        <w:autoSpaceDE w:val="0"/>
        <w:autoSpaceDN w:val="0"/>
        <w:adjustRightInd w:val="0"/>
        <w:spacing w:after="0"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B66E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2B66E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966548" w:rsidRPr="002B66EE" w:rsidRDefault="00966548" w:rsidP="00D44C4C">
      <w:pPr>
        <w:autoSpaceDE w:val="0"/>
        <w:autoSpaceDN w:val="0"/>
        <w:adjustRightInd w:val="0"/>
        <w:spacing w:after="0"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B66EE">
        <w:rPr>
          <w:rFonts w:ascii="Times New Roman" w:hAnsi="Times New Roman" w:cs="Times New Roman"/>
          <w:sz w:val="28"/>
          <w:szCs w:val="28"/>
        </w:rPr>
        <w:t xml:space="preserve">от </w:t>
      </w:r>
      <w:r w:rsidR="00C62CE6">
        <w:rPr>
          <w:rFonts w:ascii="Times New Roman" w:hAnsi="Times New Roman" w:cs="Times New Roman"/>
          <w:sz w:val="28"/>
          <w:szCs w:val="28"/>
        </w:rPr>
        <w:t>31</w:t>
      </w:r>
      <w:r w:rsidRPr="002B66EE">
        <w:rPr>
          <w:rFonts w:ascii="Times New Roman" w:hAnsi="Times New Roman" w:cs="Times New Roman"/>
          <w:sz w:val="28"/>
          <w:szCs w:val="28"/>
        </w:rPr>
        <w:t>.0</w:t>
      </w:r>
      <w:r w:rsidR="00C62CE6">
        <w:rPr>
          <w:rFonts w:ascii="Times New Roman" w:hAnsi="Times New Roman" w:cs="Times New Roman"/>
          <w:sz w:val="28"/>
          <w:szCs w:val="28"/>
        </w:rPr>
        <w:t>8</w:t>
      </w:r>
      <w:r w:rsidRPr="002B66EE">
        <w:rPr>
          <w:rFonts w:ascii="Times New Roman" w:hAnsi="Times New Roman" w:cs="Times New Roman"/>
          <w:sz w:val="28"/>
          <w:szCs w:val="28"/>
        </w:rPr>
        <w:t>.202</w:t>
      </w:r>
      <w:r w:rsidR="002B66EE">
        <w:rPr>
          <w:rFonts w:ascii="Times New Roman" w:hAnsi="Times New Roman" w:cs="Times New Roman"/>
          <w:sz w:val="28"/>
          <w:szCs w:val="28"/>
        </w:rPr>
        <w:t>2</w:t>
      </w:r>
      <w:r w:rsidRPr="002B66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5390" w:rsidRPr="001E5390">
        <w:rPr>
          <w:rFonts w:ascii="Times New Roman" w:hAnsi="Times New Roman" w:cs="Times New Roman"/>
          <w:sz w:val="28"/>
          <w:szCs w:val="28"/>
        </w:rPr>
        <w:t>302</w:t>
      </w:r>
      <w:r w:rsidRPr="001E5390">
        <w:rPr>
          <w:rFonts w:ascii="Times New Roman" w:hAnsi="Times New Roman" w:cs="Times New Roman"/>
          <w:sz w:val="28"/>
          <w:szCs w:val="28"/>
        </w:rPr>
        <w:t>-</w:t>
      </w:r>
      <w:r w:rsidRPr="002B66EE"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 w:rsidRPr="002B66EE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66548" w:rsidRDefault="00A05975" w:rsidP="009665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66548" w:rsidRDefault="00966548" w:rsidP="00F169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повышению качества </w:t>
      </w:r>
      <w:r w:rsidR="003E23EB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F16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2B66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2B66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B66EE">
        <w:rPr>
          <w:rFonts w:ascii="Times New Roman" w:hAnsi="Times New Roman"/>
          <w:sz w:val="28"/>
          <w:szCs w:val="28"/>
        </w:rPr>
        <w:t>ы</w:t>
      </w:r>
    </w:p>
    <w:p w:rsidR="00966548" w:rsidRDefault="00966548" w:rsidP="0096654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143"/>
        <w:gridCol w:w="2551"/>
        <w:gridCol w:w="2694"/>
        <w:gridCol w:w="3827"/>
      </w:tblGrid>
      <w:tr w:rsidR="00966548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966548" w:rsidTr="009665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Аналитические и организационные мероприятия</w:t>
            </w:r>
          </w:p>
        </w:tc>
      </w:tr>
      <w:tr w:rsidR="00966548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результатов проведения государственной итоговой аттестации за  учебный год и разработка планов по подготовке к государственной итоговой аттестации выпускников основного общего и среднего общего образования </w:t>
            </w:r>
            <w:r w:rsidR="002B66E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</w:t>
            </w:r>
            <w:r w:rsidR="002B66EE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общего и дополнительного образования администрации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Невинномысска </w:t>
            </w:r>
          </w:p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(далее – отдел общего образования)</w:t>
            </w:r>
          </w:p>
          <w:p w:rsidR="002B66EE" w:rsidRDefault="002B66EE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общеобразовательных организаций (дале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Рекомендации и предложении по улучшению результатов государственной итоговой аттестации</w:t>
            </w:r>
          </w:p>
        </w:tc>
      </w:tr>
      <w:tr w:rsidR="00966548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8C64CB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Внедрение механизмов сбора объективных данных и их обработки с целью выявления проблемных зон и принятия эффективных управленческих решений по повышению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итогам оценочных процедур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«Центр развития образования»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Невинномысска </w:t>
            </w:r>
          </w:p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(далее – МБУ «ЦРО»)</w:t>
            </w:r>
          </w:p>
          <w:p w:rsidR="002B66EE" w:rsidRDefault="002B66EE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  <w:p w:rsidR="002B66EE" w:rsidRDefault="002B66EE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уровня и качества подготовки обучающихся, обозначение проблемных мест в обучении</w:t>
            </w:r>
          </w:p>
        </w:tc>
      </w:tr>
      <w:tr w:rsidR="00966548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общего образования</w:t>
            </w:r>
          </w:p>
          <w:p w:rsidR="00D01399" w:rsidRDefault="00D01399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48" w:rsidRDefault="00966548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повышения качества образования одаренных детей</w:t>
            </w:r>
          </w:p>
        </w:tc>
      </w:tr>
      <w:tr w:rsidR="002610C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5" w:rsidRDefault="002610C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0C5" w:rsidRDefault="00D01399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B66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5" w:rsidRDefault="002610C5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системной работы, направленной на формирование и оценку </w:t>
            </w:r>
            <w:r w:rsidR="00D64A2A">
              <w:rPr>
                <w:rFonts w:ascii="Times New Roman" w:hAnsi="Times New Roman"/>
                <w:bCs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грамотности обучающихся общеобразовательных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5" w:rsidRDefault="00D01399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99" w:rsidRDefault="00D64A2A" w:rsidP="00D64A2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«Центр развития образования» </w:t>
            </w:r>
            <w:r w:rsidR="00D01399"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  <w:p w:rsidR="002610C5" w:rsidRDefault="002610C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C5" w:rsidRDefault="00D01399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функциональной грамотности 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39D4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D4" w:rsidRDefault="00D01399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B66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539D4" w:rsidRDefault="007539D4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D4" w:rsidRDefault="007539D4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B8487B">
              <w:rPr>
                <w:rFonts w:ascii="Times New Roman" w:hAnsi="Times New Roman"/>
                <w:bCs/>
                <w:sz w:val="24"/>
                <w:szCs w:val="24"/>
              </w:rPr>
              <w:t>ация работы</w:t>
            </w:r>
            <w:r w:rsidR="002B66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внедрению в учебный процесс общеобразовательных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организаций города Невинномысска банка заданий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оценки функциональной грамотности</w:t>
            </w:r>
          </w:p>
          <w:p w:rsidR="007539D4" w:rsidRDefault="007539D4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D4" w:rsidRDefault="00D01399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99" w:rsidRDefault="00D01399" w:rsidP="00D01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«Центр развития образования» </w:t>
            </w:r>
          </w:p>
          <w:p w:rsidR="007539D4" w:rsidRDefault="00D01399" w:rsidP="00D64A2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D4" w:rsidRDefault="00D01399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функциональной грамотности 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252C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2C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2C" w:rsidRDefault="0095252C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результатов написания:</w:t>
            </w:r>
          </w:p>
          <w:p w:rsidR="0095252C" w:rsidRDefault="0095252C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итогового сочинения;</w:t>
            </w:r>
          </w:p>
          <w:p w:rsidR="0095252C" w:rsidRDefault="0095252C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сдача итогового собеседования; </w:t>
            </w:r>
          </w:p>
          <w:p w:rsidR="0095252C" w:rsidRDefault="0095252C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репетиционных экзаменов в 9 и 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2C" w:rsidRDefault="0095252C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2C" w:rsidRDefault="0095252C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2C" w:rsidRDefault="0095252C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информации об уровне подготовки выпускников к итоговому сочинению, определение уровня и качества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по предметам</w:t>
            </w:r>
          </w:p>
        </w:tc>
      </w:tr>
      <w:tr w:rsidR="00856157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A05975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A05975" w:rsidP="00A0597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работы педагога-психолога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испытывающими трудности в обучении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A05975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A05975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D71074" w:rsidRDefault="00A05975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1074">
              <w:rPr>
                <w:rFonts w:ascii="Times New Roman" w:hAnsi="Times New Roman"/>
                <w:sz w:val="24"/>
                <w:szCs w:val="24"/>
              </w:rPr>
              <w:t xml:space="preserve">Повышение мотивации обучения у </w:t>
            </w:r>
            <w:proofErr w:type="gramStart"/>
            <w:r w:rsidRPr="00D710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1B47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7" w:rsidRDefault="00A05975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7" w:rsidRDefault="00941B47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учебные планы</w:t>
            </w:r>
            <w:r w:rsidRPr="00D71074">
              <w:rPr>
                <w:rFonts w:ascii="Times New Roman" w:hAnsi="Times New Roman"/>
                <w:sz w:val="24"/>
                <w:szCs w:val="24"/>
              </w:rPr>
              <w:t xml:space="preserve"> элективных курсов, соответствующих запросам обучающихся и их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7" w:rsidRDefault="00941B47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июнь- 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7" w:rsidRDefault="00941B47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7" w:rsidRDefault="00941B47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074">
              <w:rPr>
                <w:rFonts w:ascii="Times New Roman" w:hAnsi="Times New Roman"/>
                <w:sz w:val="24"/>
                <w:szCs w:val="24"/>
              </w:rPr>
              <w:t>Повышение мотивации обучения у обучающихся, удовлетворение профессиональных потребностей.</w:t>
            </w:r>
          </w:p>
        </w:tc>
      </w:tr>
      <w:tr w:rsidR="00BD3A7A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7A" w:rsidRDefault="00A05975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7A" w:rsidRDefault="00BD3A7A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074">
              <w:rPr>
                <w:rFonts w:ascii="Times New Roman" w:hAnsi="Times New Roman"/>
                <w:sz w:val="24"/>
                <w:szCs w:val="24"/>
              </w:rPr>
              <w:t>Организация родительского лектория по вопросам ФГОС НОО, ФГОС ООО, СОО, ГИА для обучающихся 9,11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7A" w:rsidRDefault="00BD3A7A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7A" w:rsidRDefault="00BD3A7A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общего образования,</w:t>
            </w:r>
          </w:p>
          <w:p w:rsidR="00BD3A7A" w:rsidRDefault="00BD3A7A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7A" w:rsidRDefault="00BD3A7A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074">
              <w:rPr>
                <w:rFonts w:ascii="Times New Roman" w:hAnsi="Times New Roman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</w:tr>
      <w:tr w:rsidR="00F56003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A05975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074">
              <w:rPr>
                <w:rFonts w:ascii="Times New Roman" w:hAnsi="Times New Roman"/>
                <w:sz w:val="24"/>
                <w:szCs w:val="24"/>
              </w:rPr>
              <w:t>Организация сотрудничества с родителями по вопросам качества образования (совет школы, родительский комитет, совет по профилактике, индивидуальная работа с родителями)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F5600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074">
              <w:rPr>
                <w:rFonts w:ascii="Times New Roman" w:hAnsi="Times New Roman"/>
                <w:sz w:val="24"/>
                <w:szCs w:val="24"/>
              </w:rPr>
              <w:t xml:space="preserve">Родительский контроль за успеваемостью и посещаемостью </w:t>
            </w:r>
            <w:proofErr w:type="gramStart"/>
            <w:r w:rsidRPr="00D7107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71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6003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A05975" w:rsidP="002B66EE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003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укомплектованности   </w:t>
            </w:r>
            <w:proofErr w:type="spellStart"/>
            <w:proofErr w:type="gramStart"/>
            <w:r w:rsidRPr="00F56003">
              <w:rPr>
                <w:rFonts w:ascii="Times New Roman" w:hAnsi="Times New Roman"/>
                <w:bCs/>
                <w:sz w:val="24"/>
                <w:szCs w:val="24"/>
              </w:rPr>
              <w:t>библиотечно</w:t>
            </w:r>
            <w:proofErr w:type="spellEnd"/>
            <w:r w:rsidRPr="00F56003">
              <w:rPr>
                <w:rFonts w:ascii="Times New Roman" w:hAnsi="Times New Roman"/>
                <w:bCs/>
                <w:sz w:val="24"/>
                <w:szCs w:val="24"/>
              </w:rPr>
              <w:t xml:space="preserve"> - информационного</w:t>
            </w:r>
            <w:proofErr w:type="gramEnd"/>
            <w:r w:rsidRPr="00F56003">
              <w:rPr>
                <w:rFonts w:ascii="Times New Roman" w:hAnsi="Times New Roman"/>
                <w:bCs/>
                <w:sz w:val="24"/>
                <w:szCs w:val="24"/>
              </w:rPr>
              <w:t xml:space="preserve"> центра печатными и электронными образовательными ресурсами в соответствии с требованиями ФГОС  </w:t>
            </w:r>
          </w:p>
          <w:p w:rsidR="001E5390" w:rsidRDefault="001E5390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 до 15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1E5390" w:rsidP="001E539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повышения качества образования </w:t>
            </w:r>
          </w:p>
        </w:tc>
      </w:tr>
      <w:tr w:rsidR="00F56003" w:rsidTr="009665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F56003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инструктивно-методического совещания с руководителями ОО по вопросам достижения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03" w:rsidRDefault="00F56003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основных направлений деятельности по управлению качествам образования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C463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заседаний методического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раза в год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29529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290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Выработка рекомендаций и предложений по повышению качества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C463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внутренней системы оценки качества образования в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общего образования,</w:t>
            </w:r>
          </w:p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C463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индивидуальных планов профессионального развития педагогов, работающих в сложных социальных условиях, молодых и малоопытных педагогов по профилю их педагогической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 «ЦРО», </w:t>
            </w:r>
          </w:p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комплексных мероприятий, по повышению квалификации педагогов по профилю их педагогической деятельности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C463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Диссеминация лучших муниципальных практик на базе ОО, показывающих высокие 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Трансляция и распространение конкретного опыта работы педагогов по достижению высоких показателей качества образования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6D042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сопровождение работы творческих групп педагогических работников по активным вопросам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педагогов к решению актуальных задач повышения качества образования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сопровождение деятельности городских предметных учебно-методических объединений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467D42" w:rsidRDefault="00A05975" w:rsidP="0046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развивающей образовательной среды, развитие материально – технической базы школы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467D42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4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467D42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D4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467D42" w:rsidRDefault="00A05975" w:rsidP="0046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Обновление</w:t>
            </w:r>
            <w:r w:rsidRPr="00467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материально – технической базы школ в соответствии с ФГОС </w:t>
            </w:r>
          </w:p>
        </w:tc>
      </w:tr>
      <w:tr w:rsidR="00A05975" w:rsidTr="001E5390">
        <w:trPr>
          <w:trHeight w:val="14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A06A45" w:rsidRDefault="00A05975" w:rsidP="00A06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сетевого взаимодействия между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школами и </w:t>
            </w:r>
            <w:r w:rsidRPr="00A06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"Центр детского научного и инженерно-технического творчества"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A06A45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4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управления образования,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A06A45" w:rsidRDefault="00A05975" w:rsidP="00C6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A06A45" w:rsidRDefault="00A05975" w:rsidP="00D0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образовательных программ в сетевой форме, использование ресурсов ЦДНИТТ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6D042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для педагогов профессиональных конкурсов, фестивалей, мастер-классов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потенциала для самообразования и саморазвития. Возможность для дальнейшего успешного и динамического профессионального роста</w:t>
            </w:r>
          </w:p>
        </w:tc>
      </w:tr>
      <w:tr w:rsidR="00A05975" w:rsidTr="009665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94229">
            <w:pPr>
              <w:pStyle w:val="a3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  <w:r w:rsidRPr="0024306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Мероприятия по развитию кадрового потенциала руководящих и педагогических работников школы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работников ОО по проблемам повышения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194229" w:rsidRDefault="00A05975" w:rsidP="00194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повышении</w:t>
            </w:r>
          </w:p>
          <w:p w:rsidR="00A05975" w:rsidRPr="00194229" w:rsidRDefault="00A05975" w:rsidP="00194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2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руководителей и педагогических работников школы (курсы,  семинары, вебинары)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Согласно плану-проспекту курсовых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9422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9422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8C0D1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194229" w:rsidRDefault="00A05975" w:rsidP="00194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2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муниципальных семинаров, мастер-классов  на базе опорных школ по вопросам качества образования (итоговая аттестация, использование современных  технологий обучения, проектирование современного урока 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8E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229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преподавания и качества обучения за счёт использования современных методов и технологий обучения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8C0D1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3428E4" w:rsidRDefault="00A05975" w:rsidP="00D0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педагогов через участие в профессиональных конкурсах (в очной, дистанционной форме)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3428E4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8E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3428E4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8E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3428E4" w:rsidRDefault="00A05975" w:rsidP="00D0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конкурсах, проектах </w:t>
            </w:r>
          </w:p>
          <w:p w:rsidR="00A05975" w:rsidRPr="003428E4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8C0D1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внутришкольного повышения профессиональной компетентности педагогов через проведение семинаров, мастер-классов, тренингов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предметных, педагогических и </w:t>
            </w:r>
            <w:proofErr w:type="spellStart"/>
            <w:r w:rsidRPr="005B0EC0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B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педагогов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F1696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«Школы молодого педагога», «Школы современного руководителя»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F1696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F1696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F1696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потребностей педагогов в развитии профессиональных навыков, результативное участие в конкурсах профессионального педагогического мастерства разных уровней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предметных недель в общеобразовательных организациях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 общеобразовательных организаций (далее - ОО)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ОО, 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мотивации к учению, создание ситуации успеха для обучающихся и педагогов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B701D2" w:rsidRDefault="00A05975" w:rsidP="00966548">
            <w:pPr>
              <w:pStyle w:val="2"/>
              <w:rPr>
                <w:b w:val="0"/>
                <w:sz w:val="24"/>
                <w:szCs w:val="24"/>
              </w:rPr>
            </w:pPr>
            <w:r w:rsidRPr="006D0421">
              <w:rPr>
                <w:b w:val="0"/>
                <w:bCs w:val="0"/>
                <w:sz w:val="24"/>
                <w:szCs w:val="24"/>
              </w:rPr>
              <w:t>Проведение семинара по теме:</w:t>
            </w:r>
            <w:r w:rsidRPr="00B701D2">
              <w:rPr>
                <w:bCs w:val="0"/>
                <w:sz w:val="24"/>
                <w:szCs w:val="24"/>
              </w:rPr>
              <w:t xml:space="preserve"> </w:t>
            </w:r>
            <w:r w:rsidRPr="00B701D2">
              <w:rPr>
                <w:b w:val="0"/>
                <w:bCs w:val="0"/>
                <w:sz w:val="24"/>
                <w:szCs w:val="24"/>
              </w:rPr>
              <w:t>«</w:t>
            </w:r>
            <w:r w:rsidRPr="00B701D2">
              <w:rPr>
                <w:b w:val="0"/>
                <w:sz w:val="24"/>
                <w:szCs w:val="24"/>
              </w:rPr>
              <w:t>Функциональная грамотность в образовательной программе школы</w:t>
            </w:r>
            <w:r w:rsidRPr="00B701D2">
              <w:rPr>
                <w:b w:val="0"/>
                <w:bCs w:val="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A05975" w:rsidTr="00966548">
        <w:trPr>
          <w:trHeight w:val="17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B701D2" w:rsidRDefault="00A05975" w:rsidP="00966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D2">
              <w:rPr>
                <w:rFonts w:ascii="Times New Roman" w:hAnsi="Times New Roman"/>
                <w:sz w:val="24"/>
                <w:szCs w:val="24"/>
              </w:rPr>
              <w:t>Заседания методических объединений учителей по вопросам:</w:t>
            </w:r>
          </w:p>
          <w:p w:rsidR="00A05975" w:rsidRPr="00B701D2" w:rsidRDefault="00A05975" w:rsidP="00966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D2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повышению качества школьного образования»; </w:t>
            </w:r>
          </w:p>
          <w:p w:rsidR="00A05975" w:rsidRPr="00B701D2" w:rsidRDefault="00A05975" w:rsidP="00966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01D2">
              <w:rPr>
                <w:rFonts w:ascii="Times New Roman" w:hAnsi="Times New Roman"/>
                <w:sz w:val="24"/>
                <w:szCs w:val="24"/>
              </w:rPr>
              <w:t>- «Формирование компетенций учителя и учащегося, как средство повышения качества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A05975" w:rsidTr="00966548">
        <w:trPr>
          <w:trHeight w:val="42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75" w:rsidRDefault="00A05975" w:rsidP="0096654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реализация индивидуальных образовательных маршрутов обучающихся </w:t>
            </w:r>
          </w:p>
          <w:p w:rsidR="00A05975" w:rsidRPr="005B0EC0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Pr="005B0EC0" w:rsidRDefault="00A05975" w:rsidP="00D01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0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Планы работы с одарёнными и слабоуспевающими детьми, с детьми с ОВЗ 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A7A6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D01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работе, в дистанционных конкурсах.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D01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D01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D01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мотивации к учению, создание ситуации успеха</w:t>
            </w:r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1A7A6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в независимых оценочных процедурах по предметам (РПР, ВПР, НИКО)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 проведения мониторингов (федеральных и региональных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«ЦРО»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уровня и качества подготовки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5975" w:rsidTr="0096654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C63C1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9-х и 11-х классов в написании пробного итогового собеседования, итогового сочинения и репетиционных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75" w:rsidRDefault="00A05975" w:rsidP="0096654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 информации об уровне подготовки выпускников к итоговому сочинению и ГИА</w:t>
            </w:r>
          </w:p>
        </w:tc>
      </w:tr>
    </w:tbl>
    <w:p w:rsidR="00966548" w:rsidRDefault="00966548" w:rsidP="00966548">
      <w:pPr>
        <w:autoSpaceDE w:val="0"/>
        <w:autoSpaceDN w:val="0"/>
        <w:adjustRightInd w:val="0"/>
        <w:jc w:val="center"/>
      </w:pPr>
    </w:p>
    <w:p w:rsidR="00966548" w:rsidRPr="00717985" w:rsidRDefault="00966548" w:rsidP="00966548">
      <w:pPr>
        <w:pStyle w:val="1"/>
        <w:jc w:val="center"/>
      </w:pPr>
    </w:p>
    <w:p w:rsidR="00966548" w:rsidRDefault="00966548"/>
    <w:sectPr w:rsidR="00966548" w:rsidSect="00966548">
      <w:headerReference w:type="default" r:id="rId7"/>
      <w:pgSz w:w="16838" w:h="11906" w:orient="landscape"/>
      <w:pgMar w:top="1418" w:right="567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75" w:rsidRPr="00A05975" w:rsidRDefault="00A05975" w:rsidP="00A0597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A05975" w:rsidRPr="00A05975" w:rsidRDefault="00A05975" w:rsidP="00A0597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75" w:rsidRPr="00A05975" w:rsidRDefault="00A05975" w:rsidP="00A0597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A05975" w:rsidRPr="00A05975" w:rsidRDefault="00A05975" w:rsidP="00A0597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496"/>
      <w:docPartObj>
        <w:docPartGallery w:val="Page Numbers (Top of Page)"/>
        <w:docPartUnique/>
      </w:docPartObj>
    </w:sdtPr>
    <w:sdtContent>
      <w:p w:rsidR="00A05975" w:rsidRDefault="00E942D3">
        <w:pPr>
          <w:pStyle w:val="a4"/>
          <w:jc w:val="right"/>
        </w:pPr>
        <w:fldSimple w:instr=" PAGE   \* MERGEFORMAT ">
          <w:r w:rsidR="00870C1D">
            <w:rPr>
              <w:noProof/>
            </w:rPr>
            <w:t>5</w:t>
          </w:r>
        </w:fldSimple>
      </w:p>
    </w:sdtContent>
  </w:sdt>
  <w:p w:rsidR="00A05975" w:rsidRDefault="00A059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0F8A"/>
    <w:multiLevelType w:val="hybridMultilevel"/>
    <w:tmpl w:val="62B6799E"/>
    <w:lvl w:ilvl="0" w:tplc="42EE01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66548"/>
    <w:rsid w:val="000B3E0C"/>
    <w:rsid w:val="00124DEB"/>
    <w:rsid w:val="00183B15"/>
    <w:rsid w:val="00194229"/>
    <w:rsid w:val="001E5390"/>
    <w:rsid w:val="001F54A2"/>
    <w:rsid w:val="002610C5"/>
    <w:rsid w:val="00295290"/>
    <w:rsid w:val="002B66EE"/>
    <w:rsid w:val="003428E4"/>
    <w:rsid w:val="003E23EB"/>
    <w:rsid w:val="00467D42"/>
    <w:rsid w:val="0051128D"/>
    <w:rsid w:val="005604E1"/>
    <w:rsid w:val="005B0EC0"/>
    <w:rsid w:val="006D0421"/>
    <w:rsid w:val="007539D4"/>
    <w:rsid w:val="00856157"/>
    <w:rsid w:val="00870C1D"/>
    <w:rsid w:val="008C64CB"/>
    <w:rsid w:val="00941B47"/>
    <w:rsid w:val="0095252C"/>
    <w:rsid w:val="00952A1A"/>
    <w:rsid w:val="00966548"/>
    <w:rsid w:val="009E168F"/>
    <w:rsid w:val="00A05975"/>
    <w:rsid w:val="00A06A45"/>
    <w:rsid w:val="00B8487B"/>
    <w:rsid w:val="00BD3A7A"/>
    <w:rsid w:val="00C62CE6"/>
    <w:rsid w:val="00C63C1F"/>
    <w:rsid w:val="00D01399"/>
    <w:rsid w:val="00D44C4C"/>
    <w:rsid w:val="00D64A2A"/>
    <w:rsid w:val="00E04B2F"/>
    <w:rsid w:val="00E3692B"/>
    <w:rsid w:val="00E43D37"/>
    <w:rsid w:val="00E942D3"/>
    <w:rsid w:val="00F16961"/>
    <w:rsid w:val="00F5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EB"/>
  </w:style>
  <w:style w:type="paragraph" w:styleId="2">
    <w:name w:val="heading 2"/>
    <w:basedOn w:val="a"/>
    <w:link w:val="20"/>
    <w:uiPriority w:val="9"/>
    <w:qFormat/>
    <w:rsid w:val="00966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54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9665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96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0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975"/>
  </w:style>
  <w:style w:type="paragraph" w:styleId="a6">
    <w:name w:val="footer"/>
    <w:basedOn w:val="a"/>
    <w:link w:val="a7"/>
    <w:uiPriority w:val="99"/>
    <w:semiHidden/>
    <w:unhideWhenUsed/>
    <w:rsid w:val="00A0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 управления</dc:creator>
  <cp:keywords/>
  <dc:description/>
  <cp:lastModifiedBy>Заместитель начальника управления</cp:lastModifiedBy>
  <cp:revision>29</cp:revision>
  <cp:lastPrinted>2022-09-05T08:26:00Z</cp:lastPrinted>
  <dcterms:created xsi:type="dcterms:W3CDTF">2021-10-12T12:22:00Z</dcterms:created>
  <dcterms:modified xsi:type="dcterms:W3CDTF">2023-06-07T13:25:00Z</dcterms:modified>
</cp:coreProperties>
</file>