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44" w:rsidRPr="00372941" w:rsidRDefault="00DA1144" w:rsidP="0037294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класс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Критерии оценивания задания 1                             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Занимательность содержания, точность характеристик, связность сочинения – 1 -6 б.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Наличие/отсутствие речевых ошибок                                                                   -   0 – 2 б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                                                          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   8 б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729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Критерии оценивания сочинений (задание 2)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Занимательность содержания, точность характеристик, связность сочинения – 1 -6 б.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Наличие/отсутствие речевых ошибок                                                                   -   0 – 2 б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Наличие/отсутствие фактических ошибок</w:t>
      </w:r>
      <w:r w:rsidRPr="0037294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0 – 1 б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Обращение к тексту произведения</w:t>
      </w:r>
      <w:r w:rsidRPr="0037294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0– 1 б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Общая грамотность (наличие/отсутствие орфографических,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пунктуационных, грамматических ошибок)</w:t>
      </w:r>
      <w:r w:rsidRPr="0037294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0–2 б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                                                             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>12 б.</w:t>
      </w:r>
      <w:r w:rsidRPr="00372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Критерии оценивания задания 3                                                              </w:t>
      </w:r>
      <w:r w:rsidRPr="00372941">
        <w:rPr>
          <w:rFonts w:ascii="Times New Roman" w:hAnsi="Times New Roman" w:cs="Times New Roman"/>
          <w:sz w:val="24"/>
          <w:szCs w:val="24"/>
        </w:rPr>
        <w:t xml:space="preserve">0 – 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proofErr w:type="spellStart"/>
      <w:proofErr w:type="gramStart"/>
      <w:r w:rsidRPr="00372941">
        <w:rPr>
          <w:rFonts w:ascii="Times New Roman" w:hAnsi="Times New Roman" w:cs="Times New Roman"/>
          <w:b/>
          <w:bCs/>
          <w:sz w:val="24"/>
          <w:szCs w:val="24"/>
        </w:rPr>
        <w:t>б.по</w:t>
      </w:r>
      <w:proofErr w:type="spellEnd"/>
      <w:proofErr w:type="gramEnd"/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 2 балла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>Всего максимально набранных баллов                                                                     30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 1. Литературный приём – олицетворение, глагол, который переносит действие живого существа на другие предметы: Ручьи бегут, лес оденется, зима унесла) 4 б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 2. Состояние – предчувствие счастья, радости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2941">
        <w:rPr>
          <w:rFonts w:ascii="Times New Roman" w:hAnsi="Times New Roman" w:cs="Times New Roman"/>
          <w:i/>
          <w:iCs/>
          <w:sz w:val="24"/>
          <w:szCs w:val="24"/>
        </w:rPr>
        <w:t>И сердце сильно таки в груди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2941">
        <w:rPr>
          <w:rFonts w:ascii="Times New Roman" w:hAnsi="Times New Roman" w:cs="Times New Roman"/>
          <w:i/>
          <w:iCs/>
          <w:sz w:val="24"/>
          <w:szCs w:val="24"/>
        </w:rPr>
        <w:t>Стучит, как будто ждёт чего-то. 4 б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 -  8 баллов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</w:t>
      </w: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1)Сравнение. 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2)Литота.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3)Метафора.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4)Эпитет.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5)Литота.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6)Метафора.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7)Олицетворение.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8)Эпитет.  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9)Гипербола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10)Олицетворение. 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11)Антитеза.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12)Сравнение.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1 баллу за факт 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Максимальное </w:t>
      </w:r>
      <w:proofErr w:type="gramStart"/>
      <w:r w:rsidRPr="00372941">
        <w:rPr>
          <w:rFonts w:ascii="Times New Roman" w:hAnsi="Times New Roman" w:cs="Times New Roman"/>
          <w:b/>
          <w:bCs/>
          <w:sz w:val="24"/>
          <w:szCs w:val="24"/>
        </w:rPr>
        <w:t>количество </w:t>
      </w: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proofErr w:type="gramEnd"/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 баллов</w:t>
      </w: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3.  </w:t>
      </w:r>
      <w:r w:rsidRPr="00372941">
        <w:rPr>
          <w:rFonts w:ascii="Times New Roman" w:hAnsi="Times New Roman" w:cs="Times New Roman"/>
          <w:color w:val="000000"/>
          <w:sz w:val="24"/>
          <w:szCs w:val="24"/>
        </w:rPr>
        <w:t>Анализ текста.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1)Пейзаж. – 3 б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2)Зима: «тишина морозная, светлая», «вчерашняя пороша», «наст». 3 б по 1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3)Эпитет: «светлая тишина»; 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сравнение: «пороша, как пудра со сверкающими блестками»; «каждый кустик, как в зеркало, </w:t>
      </w:r>
      <w:proofErr w:type="gramStart"/>
      <w:r w:rsidRPr="00372941">
        <w:rPr>
          <w:rFonts w:ascii="Times New Roman" w:hAnsi="Times New Roman" w:cs="Times New Roman"/>
          <w:color w:val="000000"/>
          <w:sz w:val="24"/>
          <w:szCs w:val="24"/>
        </w:rPr>
        <w:t>глядится..</w:t>
      </w:r>
      <w:proofErr w:type="gramEnd"/>
      <w:r w:rsidRPr="0037294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>олицетворение «кустик глядится и видит». 4б б по 1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Максимальное </w:t>
      </w:r>
      <w:proofErr w:type="gramStart"/>
      <w:r w:rsidRPr="00372941">
        <w:rPr>
          <w:rFonts w:ascii="Times New Roman" w:hAnsi="Times New Roman" w:cs="Times New Roman"/>
          <w:b/>
          <w:bCs/>
          <w:sz w:val="24"/>
          <w:szCs w:val="24"/>
        </w:rPr>
        <w:t>количество </w:t>
      </w: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proofErr w:type="gramEnd"/>
      <w:r w:rsidRPr="00372941">
        <w:rPr>
          <w:rFonts w:ascii="Times New Roman" w:hAnsi="Times New Roman" w:cs="Times New Roman"/>
          <w:color w:val="000000"/>
          <w:sz w:val="24"/>
          <w:szCs w:val="24"/>
        </w:rPr>
        <w:t>10 баллов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Максимальный балл -30 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7 класс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№1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Учитывается точность попадания в смысл басни, соответствие придуманной морали исходному сюжету.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</w:t>
      </w:r>
      <w:proofErr w:type="gramStart"/>
      <w:r w:rsidRPr="00372941">
        <w:rPr>
          <w:rFonts w:ascii="Times New Roman" w:hAnsi="Times New Roman" w:cs="Times New Roman"/>
          <w:b/>
          <w:bCs/>
          <w:sz w:val="24"/>
          <w:szCs w:val="24"/>
        </w:rPr>
        <w:t>балл  -</w:t>
      </w:r>
      <w:proofErr w:type="gramEnd"/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  <w:r w:rsidRPr="00372941">
        <w:rPr>
          <w:rFonts w:ascii="Times New Roman" w:hAnsi="Times New Roman" w:cs="Times New Roman"/>
          <w:sz w:val="24"/>
          <w:szCs w:val="24"/>
        </w:rPr>
        <w:t xml:space="preserve">(по 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2941">
        <w:rPr>
          <w:rFonts w:ascii="Times New Roman" w:hAnsi="Times New Roman" w:cs="Times New Roman"/>
          <w:sz w:val="24"/>
          <w:szCs w:val="24"/>
        </w:rPr>
        <w:t xml:space="preserve"> балла за каждую формулировку).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Мораль басни №1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Предназначение, данное человеку от природы изменить нельзя, как бы этого ни хотелось. 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Заставить человека научиться тому, к чему нет таланта и призвания, невозможно, если не будет стремления, желания и веры. Иначе можно потерять уверенность в себе, в свои силы, поселив нелюбовь к наукам, языкам и творческому процессу.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Мораль басни №2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Мораль басни - это оставаться честным перед самим собой в любых жизненных ситуациях. 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Правда восторжествует, а человек может лишиться того, что имел.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Стремление к лучшему не дает права изменять своим принципам, меняя обличье. </w:t>
      </w:r>
      <w:r w:rsidRPr="00372941">
        <w:rPr>
          <w:rFonts w:ascii="Times New Roman" w:hAnsi="Times New Roman" w:cs="Times New Roman"/>
          <w:sz w:val="24"/>
          <w:szCs w:val="24"/>
        </w:rPr>
        <w:br/>
        <w:t xml:space="preserve">Невозможно скрыть истинную натуру, перестать быть собой. 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Мораль басни №3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Не умея и не желая подстраиваться под определенные ситуации, можно не только получить повреждения, но и сломаться. 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Не всегда следует противостоять, полезнее быть разумным, дипломатичным и грамотным. 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144" w:rsidRPr="00FB0517" w:rsidRDefault="00DA1144" w:rsidP="00372941">
      <w:pPr>
        <w:pStyle w:val="Default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FB0517">
        <w:rPr>
          <w:rFonts w:ascii="Times New Roman" w:hAnsi="Times New Roman"/>
          <w:b/>
          <w:bCs/>
          <w:color w:val="auto"/>
          <w:u w:val="single"/>
        </w:rPr>
        <w:t>Задание №2</w:t>
      </w:r>
    </w:p>
    <w:p w:rsidR="00DA1144" w:rsidRPr="00FB0517" w:rsidRDefault="00DA1144" w:rsidP="00372941">
      <w:pPr>
        <w:pStyle w:val="Default"/>
        <w:jc w:val="both"/>
        <w:rPr>
          <w:rFonts w:ascii="Times New Roman" w:hAnsi="Times New Roman"/>
          <w:color w:val="auto"/>
        </w:rPr>
      </w:pPr>
      <w:r w:rsidRPr="00FB0517">
        <w:rPr>
          <w:rFonts w:ascii="Times New Roman" w:hAnsi="Times New Roman"/>
          <w:color w:val="auto"/>
        </w:rPr>
        <w:t xml:space="preserve">Наивное восприятие любого художественного текста часто сопровождается поиском «положительных» и «отрицательных» персонажей, тогда как развитость эстетического восприятия характеризуется умением видеть неоднозначность образов персонажей, соотносить собственное их восприятие с авторским отношением к героям и восприятием героями друг друга (что также может влиять на итоговое отношение читателя к ним). Задание проверяет также общую эрудицию участника, в частности – знание разных произведений литературы с точки зрения системы персонажей. </w:t>
      </w:r>
    </w:p>
    <w:p w:rsidR="00DA1144" w:rsidRPr="00372941" w:rsidRDefault="00DA1144" w:rsidP="00372941">
      <w:pPr>
        <w:pStyle w:val="Default"/>
        <w:jc w:val="both"/>
        <w:rPr>
          <w:b/>
          <w:bCs/>
          <w:color w:val="auto"/>
        </w:rPr>
      </w:pPr>
    </w:p>
    <w:p w:rsidR="00DA1144" w:rsidRPr="00372941" w:rsidRDefault="00DA1144" w:rsidP="00372941">
      <w:pPr>
        <w:pStyle w:val="Default"/>
        <w:jc w:val="both"/>
        <w:rPr>
          <w:b/>
          <w:bCs/>
          <w:color w:val="auto"/>
        </w:rPr>
      </w:pPr>
      <w:r w:rsidRPr="00372941">
        <w:rPr>
          <w:color w:val="auto"/>
        </w:rPr>
        <w:t xml:space="preserve">максимальный балл – </w:t>
      </w:r>
      <w:r w:rsidRPr="00372941">
        <w:rPr>
          <w:b/>
          <w:bCs/>
          <w:color w:val="auto"/>
        </w:rPr>
        <w:t xml:space="preserve">12 </w:t>
      </w:r>
    </w:p>
    <w:p w:rsidR="00DA1144" w:rsidRPr="00372941" w:rsidRDefault="00DA1144" w:rsidP="00372941">
      <w:pPr>
        <w:pStyle w:val="Default"/>
        <w:jc w:val="both"/>
        <w:rPr>
          <w:color w:val="auto"/>
        </w:rPr>
      </w:pP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Распределять баллы советуем следующим образом: 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>по 3-балльной</w:t>
      </w:r>
      <w:r w:rsidRPr="00372941">
        <w:rPr>
          <w:rFonts w:ascii="Times New Roman" w:hAnsi="Times New Roman" w:cs="Times New Roman"/>
          <w:sz w:val="24"/>
          <w:szCs w:val="24"/>
        </w:rPr>
        <w:t xml:space="preserve"> системе оценивается: 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а) количество упомянутых героев, соответствующих условию задания; 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б) точность и глубина характеристик героев, 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в) наличие и точность примеров и аргументов;</w:t>
      </w:r>
    </w:p>
    <w:p w:rsidR="00DA1144" w:rsidRPr="00372941" w:rsidRDefault="00DA1144" w:rsidP="00372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>г) стиль ответа и отсутствие в нём речевых и иных ошибок.</w:t>
      </w: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№3</w:t>
      </w:r>
    </w:p>
    <w:p w:rsidR="00DA1144" w:rsidRPr="00FB0517" w:rsidRDefault="00DA1144" w:rsidP="00372941">
      <w:pPr>
        <w:pStyle w:val="Default"/>
        <w:jc w:val="both"/>
        <w:rPr>
          <w:rFonts w:ascii="Times New Roman" w:hAnsi="Times New Roman"/>
          <w:b/>
          <w:bCs/>
          <w:color w:val="auto"/>
        </w:rPr>
      </w:pPr>
      <w:r w:rsidRPr="00FB0517">
        <w:rPr>
          <w:rFonts w:ascii="Times New Roman" w:hAnsi="Times New Roman"/>
          <w:color w:val="auto"/>
        </w:rPr>
        <w:t xml:space="preserve">максимальный балл – </w:t>
      </w:r>
      <w:r w:rsidRPr="00FB0517">
        <w:rPr>
          <w:rFonts w:ascii="Times New Roman" w:hAnsi="Times New Roman"/>
          <w:b/>
          <w:bCs/>
          <w:color w:val="auto"/>
        </w:rPr>
        <w:t xml:space="preserve">12 </w:t>
      </w:r>
    </w:p>
    <w:p w:rsidR="00DA1144" w:rsidRPr="00FB0517" w:rsidRDefault="00DA1144" w:rsidP="00372941">
      <w:pPr>
        <w:pStyle w:val="Default"/>
        <w:jc w:val="both"/>
        <w:rPr>
          <w:rFonts w:ascii="Times New Roman" w:hAnsi="Times New Roman"/>
        </w:rPr>
      </w:pPr>
    </w:p>
    <w:p w:rsidR="00DA1144" w:rsidRPr="00FB0517" w:rsidRDefault="00DA1144" w:rsidP="00372941">
      <w:pPr>
        <w:pStyle w:val="Default"/>
        <w:jc w:val="both"/>
        <w:rPr>
          <w:rFonts w:ascii="Times New Roman" w:hAnsi="Times New Roman"/>
        </w:rPr>
      </w:pPr>
      <w:r w:rsidRPr="00FB0517">
        <w:rPr>
          <w:rFonts w:ascii="Times New Roman" w:hAnsi="Times New Roman"/>
        </w:rPr>
        <w:t xml:space="preserve">Предлагаем следующую систему оценивания данного задания: </w:t>
      </w:r>
    </w:p>
    <w:p w:rsidR="00DA1144" w:rsidRPr="00FB0517" w:rsidRDefault="00DA1144" w:rsidP="00372941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FB0517">
        <w:rPr>
          <w:rFonts w:ascii="Times New Roman" w:hAnsi="Times New Roman"/>
        </w:rPr>
        <w:t>Названы средства изобразительности, помогающие автору нарисовать образ месяца (метафора, олицетворение, сравнение</w:t>
      </w:r>
      <w:proofErr w:type="gramStart"/>
      <w:r w:rsidRPr="00FB0517">
        <w:rPr>
          <w:rFonts w:ascii="Times New Roman" w:hAnsi="Times New Roman"/>
        </w:rPr>
        <w:t>),  с</w:t>
      </w:r>
      <w:proofErr w:type="gramEnd"/>
      <w:r w:rsidRPr="00FB0517">
        <w:rPr>
          <w:rFonts w:ascii="Times New Roman" w:hAnsi="Times New Roman"/>
        </w:rPr>
        <w:t xml:space="preserve"> примерами – </w:t>
      </w:r>
      <w:r w:rsidRPr="00FB0517">
        <w:rPr>
          <w:rFonts w:ascii="Times New Roman" w:hAnsi="Times New Roman"/>
          <w:b/>
          <w:bCs/>
        </w:rPr>
        <w:t>6 баллов</w:t>
      </w:r>
    </w:p>
    <w:p w:rsidR="00DA1144" w:rsidRPr="00FB0517" w:rsidRDefault="00DA1144" w:rsidP="00372941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FB0517">
        <w:rPr>
          <w:rFonts w:ascii="Times New Roman" w:hAnsi="Times New Roman"/>
        </w:rPr>
        <w:t>Отдельно оцените выбранный жанр, стиль и отсутствие речевых и иных ошибок в творческой работе (</w:t>
      </w:r>
      <w:r w:rsidRPr="00FB0517">
        <w:rPr>
          <w:rFonts w:ascii="Times New Roman" w:hAnsi="Times New Roman"/>
          <w:b/>
          <w:bCs/>
        </w:rPr>
        <w:t>до 3 баллов</w:t>
      </w:r>
      <w:r w:rsidRPr="00FB0517">
        <w:rPr>
          <w:rFonts w:ascii="Times New Roman" w:hAnsi="Times New Roman"/>
        </w:rPr>
        <w:t>) и оригинальность замысла и воплощения (</w:t>
      </w:r>
      <w:r w:rsidRPr="00FB0517">
        <w:rPr>
          <w:rFonts w:ascii="Times New Roman" w:hAnsi="Times New Roman"/>
          <w:b/>
          <w:bCs/>
        </w:rPr>
        <w:t>до 3 баллов</w:t>
      </w:r>
      <w:r w:rsidRPr="00FB0517">
        <w:rPr>
          <w:rFonts w:ascii="Times New Roman" w:hAnsi="Times New Roman"/>
        </w:rPr>
        <w:t xml:space="preserve">: если воплощение неоригинально, баллы по этому критерию могут не ставиться). </w:t>
      </w:r>
    </w:p>
    <w:p w:rsidR="00FB0517" w:rsidRPr="00FB0517" w:rsidRDefault="00FB0517" w:rsidP="00FB0517">
      <w:pPr>
        <w:pStyle w:val="Default"/>
        <w:jc w:val="both"/>
        <w:rPr>
          <w:rFonts w:ascii="Times New Roman" w:hAnsi="Times New Roman"/>
        </w:rPr>
      </w:pPr>
      <w:r w:rsidRPr="00FB0517">
        <w:rPr>
          <w:rFonts w:ascii="Times New Roman" w:hAnsi="Times New Roman"/>
        </w:rPr>
        <w:t xml:space="preserve">МАКСИМАЛЬНЫЙ БАЛЛ -30 </w:t>
      </w:r>
    </w:p>
    <w:p w:rsidR="00DA1144" w:rsidRDefault="00DA1144" w:rsidP="00372941">
      <w:pPr>
        <w:pStyle w:val="a5"/>
        <w:spacing w:before="0" w:beforeAutospacing="0" w:after="0" w:afterAutospacing="0"/>
        <w:jc w:val="both"/>
        <w:rPr>
          <w:b/>
          <w:bCs/>
        </w:rPr>
      </w:pPr>
      <w:r w:rsidRPr="00372941">
        <w:rPr>
          <w:b/>
          <w:bCs/>
        </w:rPr>
        <w:t xml:space="preserve">                                                           </w:t>
      </w:r>
    </w:p>
    <w:p w:rsidR="00DA1144" w:rsidRDefault="00DA1144" w:rsidP="00372941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DA1144" w:rsidRDefault="00DA1144" w:rsidP="00372941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DA1144" w:rsidRDefault="00DA1144" w:rsidP="00372941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DA1144" w:rsidRPr="00FB0517" w:rsidRDefault="00DA1144" w:rsidP="00372941">
      <w:pPr>
        <w:pStyle w:val="a5"/>
        <w:spacing w:before="0" w:beforeAutospacing="0" w:after="0" w:afterAutospacing="0"/>
        <w:jc w:val="both"/>
        <w:rPr>
          <w:bCs/>
        </w:rPr>
      </w:pPr>
      <w:r w:rsidRPr="00FB0517">
        <w:rPr>
          <w:bCs/>
        </w:rPr>
        <w:t xml:space="preserve">                                                         8 класс</w:t>
      </w:r>
    </w:p>
    <w:p w:rsidR="00DA1144" w:rsidRPr="00FB0517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 xml:space="preserve">Задание 1 </w:t>
      </w:r>
    </w:p>
    <w:p w:rsidR="00DA1144" w:rsidRPr="00FB0517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 xml:space="preserve">Всего 6 баллов </w:t>
      </w:r>
      <w:proofErr w:type="gramStart"/>
      <w:r w:rsidRPr="00FB0517">
        <w:rPr>
          <w:rFonts w:ascii="Times New Roman" w:hAnsi="Times New Roman" w:cs="Times New Roman"/>
          <w:bCs/>
          <w:sz w:val="24"/>
          <w:szCs w:val="24"/>
        </w:rPr>
        <w:t>( по</w:t>
      </w:r>
      <w:proofErr w:type="gramEnd"/>
      <w:r w:rsidRPr="00FB0517">
        <w:rPr>
          <w:rFonts w:ascii="Times New Roman" w:hAnsi="Times New Roman" w:cs="Times New Roman"/>
          <w:bCs/>
          <w:sz w:val="24"/>
          <w:szCs w:val="24"/>
        </w:rPr>
        <w:t xml:space="preserve"> 1 баллу за правильно указанное произведение и по 1 баллу за автора)</w:t>
      </w:r>
    </w:p>
    <w:p w:rsidR="00DA1144" w:rsidRPr="00FB0517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144" w:rsidRPr="00FB0517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 xml:space="preserve">Задание 2 </w:t>
      </w:r>
    </w:p>
    <w:p w:rsidR="00DA1144" w:rsidRPr="00FB0517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 xml:space="preserve">носит творческий характер и оценивается с точки зрения соответствия жанровым </w:t>
      </w:r>
      <w:proofErr w:type="gramStart"/>
      <w:r w:rsidRPr="00FB0517">
        <w:rPr>
          <w:rFonts w:ascii="Times New Roman" w:hAnsi="Times New Roman" w:cs="Times New Roman"/>
          <w:bCs/>
          <w:sz w:val="24"/>
          <w:szCs w:val="24"/>
        </w:rPr>
        <w:t>законам  (</w:t>
      </w:r>
      <w:proofErr w:type="gramEnd"/>
      <w:r w:rsidRPr="00FB0517">
        <w:rPr>
          <w:rFonts w:ascii="Times New Roman" w:hAnsi="Times New Roman" w:cs="Times New Roman"/>
          <w:bCs/>
          <w:sz w:val="24"/>
          <w:szCs w:val="24"/>
        </w:rPr>
        <w:t>очерк 5 б)и точности соблюдения всех предложенных условий (7 б).</w:t>
      </w:r>
    </w:p>
    <w:p w:rsidR="00DA1144" w:rsidRPr="00FB0517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Максимальный балл– 12 баллов.</w:t>
      </w:r>
    </w:p>
    <w:p w:rsidR="00DA1144" w:rsidRPr="00FB0517" w:rsidRDefault="00DA1144" w:rsidP="003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0517">
        <w:rPr>
          <w:rFonts w:ascii="Times New Roman" w:hAnsi="Times New Roman" w:cs="Times New Roman"/>
          <w:bCs/>
          <w:color w:val="000000"/>
          <w:sz w:val="24"/>
          <w:szCs w:val="24"/>
        </w:rPr>
        <w:t>Задание 3</w:t>
      </w:r>
    </w:p>
    <w:p w:rsidR="00DA1144" w:rsidRPr="00FB0517" w:rsidRDefault="00DA1144" w:rsidP="00372941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B0517">
        <w:rPr>
          <w:bCs/>
        </w:rPr>
        <w:t xml:space="preserve">Критерии оценивания творческой работы </w:t>
      </w:r>
      <w:r w:rsidRPr="00FB0517">
        <w:rPr>
          <w:bCs/>
          <w:color w:val="000000"/>
        </w:rPr>
        <w:t>(12 баллов)</w:t>
      </w:r>
    </w:p>
    <w:p w:rsidR="00DA1144" w:rsidRPr="00FB0517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1. Полнота раскрытия предложенной темы, образность языка участника (3б)</w:t>
      </w:r>
    </w:p>
    <w:p w:rsidR="00DA1144" w:rsidRPr="00FB0517" w:rsidRDefault="00DA1144" w:rsidP="00372941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B0517">
        <w:rPr>
          <w:bCs/>
          <w:color w:val="000000"/>
        </w:rPr>
        <w:t>2. Оригинальность раскрытия участником олимпиады предложенной темы(6б)</w:t>
      </w:r>
    </w:p>
    <w:p w:rsidR="00DA1144" w:rsidRPr="00FB0517" w:rsidRDefault="00DA1144" w:rsidP="0037294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B0517">
        <w:rPr>
          <w:bCs/>
          <w:color w:val="000000"/>
        </w:rPr>
        <w:t>3. Композиционная стройность, язык и стиль работы участника олимпиады (логичность, ясность изложения, речевая грамотность) (3б</w:t>
      </w:r>
      <w:r w:rsidRPr="00FB0517">
        <w:rPr>
          <w:color w:val="000000"/>
        </w:rPr>
        <w:t>)</w:t>
      </w:r>
    </w:p>
    <w:p w:rsidR="00DA1144" w:rsidRPr="00FB0517" w:rsidRDefault="00DA1144" w:rsidP="00372941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FB0517">
        <w:rPr>
          <w:bCs/>
          <w:color w:val="000000"/>
        </w:rPr>
        <w:t>Максимальный  балл</w:t>
      </w:r>
      <w:proofErr w:type="gramEnd"/>
      <w:r w:rsidRPr="00FB0517">
        <w:rPr>
          <w:bCs/>
          <w:color w:val="000000"/>
        </w:rPr>
        <w:t xml:space="preserve"> 30</w:t>
      </w:r>
    </w:p>
    <w:p w:rsidR="00DA1144" w:rsidRPr="00FB0517" w:rsidRDefault="00DA1144" w:rsidP="00372941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DA1144" w:rsidRPr="00FB0517" w:rsidRDefault="00DA1144" w:rsidP="00372941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FB0517">
        <w:rPr>
          <w:bCs/>
          <w:color w:val="000000"/>
        </w:rPr>
        <w:t>9 класс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0517">
        <w:rPr>
          <w:rFonts w:ascii="Times New Roman" w:hAnsi="Times New Roman" w:cs="Times New Roman"/>
          <w:bCs/>
          <w:sz w:val="24"/>
          <w:szCs w:val="24"/>
          <w:u w:val="single"/>
        </w:rPr>
        <w:t>Критерии оценивания аналитического задания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Максимально 30 баллов. Шкала оценок: 0 – 10 – 20 – 30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2. Композиционная стройность работы и её стилистическая однородность. Точность формулировок, уместность цитат и отсылок к тексту произведения.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Максимально 15 баллов. Шкала оценок: 0 – 5 – 10 – 15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Максимально 10 баллов. Шкала оценок: 0 – 3 – 7 – 10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Максимально 10 баллов. Шкала оценок: 0 – 3 – 7 – 10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5. Общая языковая и речевая грамотность (отсутствие речевых и грамматических ошибок).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  <w:u w:val="single"/>
        </w:rPr>
        <w:t>Примечание 1</w:t>
      </w:r>
      <w:r w:rsidRPr="00FB0517">
        <w:rPr>
          <w:rFonts w:ascii="Times New Roman" w:hAnsi="Times New Roman" w:cs="Times New Roman"/>
          <w:bCs/>
          <w:sz w:val="24"/>
          <w:szCs w:val="24"/>
        </w:rPr>
        <w:t xml:space="preserve">: сплошная проверка работы по привычным школьным критериям грамотности с полным подсчётом ошибок не предусматривается. 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  <w:u w:val="single"/>
        </w:rPr>
        <w:t>Примечание 2</w:t>
      </w:r>
      <w:r w:rsidRPr="00FB0517">
        <w:rPr>
          <w:rFonts w:ascii="Times New Roman" w:hAnsi="Times New Roman" w:cs="Times New Roman"/>
          <w:bCs/>
          <w:sz w:val="24"/>
          <w:szCs w:val="24"/>
        </w:rPr>
        <w:t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Максимально 5 баллов. Шкала оценок: 0 – 1 – 3 – 5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Итого: максимальный балл – 70 баллов</w:t>
      </w:r>
    </w:p>
    <w:p w:rsidR="00DA1144" w:rsidRPr="00FB0517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517">
        <w:rPr>
          <w:rFonts w:ascii="Times New Roman" w:hAnsi="Times New Roman" w:cs="Times New Roman"/>
          <w:bCs/>
          <w:sz w:val="24"/>
          <w:szCs w:val="24"/>
        </w:rPr>
        <w:t>N.B. Вопросы, предложенные школьникам, не обязательны для прямого ответа; их назначение –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ответов на опорные вопросы.</w:t>
      </w:r>
    </w:p>
    <w:p w:rsidR="00DA1144" w:rsidRPr="00372941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  <w:u w:val="single"/>
        </w:rPr>
        <w:t>Творческое задание</w:t>
      </w:r>
    </w:p>
    <w:p w:rsidR="00DA1144" w:rsidRPr="00372941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1144" w:rsidRPr="00372941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 Соответствие структуре сочинения-рассуждения (тезис, аргументы, развёртывание доказательства в рассуждении, вывод). 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>Максимально 5 баллов.</w:t>
      </w:r>
    </w:p>
    <w:p w:rsidR="00DA1144" w:rsidRPr="00372941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Соответствие жанра композиционно-стилистическому воплощению текста. 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>Максимально 3 баллов.</w:t>
      </w:r>
    </w:p>
    <w:p w:rsidR="00DA1144" w:rsidRPr="00372941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Знакомство с историко-культурным и теоретико-культурным контекстом и умение ориентироваться в них. 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>Максимально 2 баллов.</w:t>
      </w:r>
    </w:p>
    <w:p w:rsidR="00DA1144" w:rsidRPr="00372941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lastRenderedPageBreak/>
        <w:t xml:space="preserve">Связность и стройность работы, точность и выразительность речи, разнообразие синтаксических конструкций. 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>Максимально 3 баллов.</w:t>
      </w:r>
    </w:p>
    <w:p w:rsidR="00DA1144" w:rsidRPr="00372941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Оригинальность работы (необычность замысла и воплощения, неожиданность ассоциаций, интересные находки, оригинальность, стилистическая свежесть и т.п.). </w:t>
      </w:r>
      <w:r w:rsidRPr="00372941">
        <w:rPr>
          <w:rFonts w:ascii="Times New Roman" w:hAnsi="Times New Roman" w:cs="Times New Roman"/>
          <w:b/>
          <w:bCs/>
          <w:sz w:val="24"/>
          <w:szCs w:val="24"/>
        </w:rPr>
        <w:t>Максимально 2 баллов.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>Итого: максимальный балл – 15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  <w:u w:val="thick" w:color="000000"/>
        </w:rPr>
        <w:t>Аналити</w:t>
      </w:r>
      <w:r w:rsidRPr="00372941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ческ</w:t>
      </w:r>
      <w:r w:rsidRPr="00372941">
        <w:rPr>
          <w:rFonts w:ascii="Times New Roman" w:hAnsi="Times New Roman" w:cs="Times New Roman"/>
          <w:sz w:val="24"/>
          <w:szCs w:val="24"/>
          <w:u w:val="thick" w:color="000000"/>
        </w:rPr>
        <w:t>ое</w:t>
      </w:r>
      <w:r w:rsidRPr="00372941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 w:rsidRPr="00372941">
        <w:rPr>
          <w:rFonts w:ascii="Times New Roman" w:hAnsi="Times New Roman" w:cs="Times New Roman"/>
          <w:sz w:val="24"/>
          <w:szCs w:val="24"/>
          <w:u w:val="thick" w:color="000000"/>
        </w:rPr>
        <w:t>задан</w:t>
      </w:r>
      <w:r w:rsidRPr="00372941">
        <w:rPr>
          <w:rFonts w:ascii="Times New Roman" w:hAnsi="Times New Roman" w:cs="Times New Roman"/>
          <w:spacing w:val="-59"/>
          <w:sz w:val="24"/>
          <w:szCs w:val="24"/>
          <w:u w:val="thick" w:color="000000"/>
        </w:rPr>
        <w:t xml:space="preserve"> </w:t>
      </w:r>
      <w:proofErr w:type="spellStart"/>
      <w:r w:rsidRPr="00372941">
        <w:rPr>
          <w:rFonts w:ascii="Times New Roman" w:hAnsi="Times New Roman" w:cs="Times New Roman"/>
          <w:sz w:val="24"/>
          <w:szCs w:val="24"/>
          <w:u w:val="thick" w:color="000000"/>
        </w:rPr>
        <w:t>ие</w:t>
      </w:r>
      <w:proofErr w:type="spellEnd"/>
      <w:r w:rsidRPr="00372941">
        <w:rPr>
          <w:rFonts w:ascii="Times New Roman" w:hAnsi="Times New Roman" w:cs="Times New Roman"/>
          <w:sz w:val="24"/>
          <w:szCs w:val="24"/>
          <w:u w:val="thick" w:color="000000"/>
        </w:rPr>
        <w:t xml:space="preserve"> </w:t>
      </w:r>
    </w:p>
    <w:p w:rsidR="00DA1144" w:rsidRPr="00372941" w:rsidRDefault="00DA1144" w:rsidP="00372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2941">
        <w:rPr>
          <w:rFonts w:ascii="Times New Roman" w:hAnsi="Times New Roman" w:cs="Times New Roman"/>
          <w:sz w:val="24"/>
          <w:szCs w:val="24"/>
          <w:u w:val="single"/>
        </w:rPr>
        <w:t xml:space="preserve">Проблематика стихотворения в прозе </w:t>
      </w:r>
      <w:proofErr w:type="spellStart"/>
      <w:r w:rsidR="00FB0517">
        <w:rPr>
          <w:rFonts w:ascii="Times New Roman" w:hAnsi="Times New Roman" w:cs="Times New Roman"/>
          <w:sz w:val="24"/>
          <w:szCs w:val="24"/>
          <w:u w:val="single"/>
        </w:rPr>
        <w:t>И.С.Тургенева</w:t>
      </w:r>
      <w:proofErr w:type="spellEnd"/>
      <w:r w:rsidR="00FB0517">
        <w:rPr>
          <w:rFonts w:ascii="Times New Roman" w:hAnsi="Times New Roman" w:cs="Times New Roman"/>
          <w:sz w:val="24"/>
          <w:szCs w:val="24"/>
          <w:u w:val="single"/>
        </w:rPr>
        <w:t xml:space="preserve"> «Дрозд</w:t>
      </w:r>
      <w:r w:rsidRPr="0037294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A1144" w:rsidRPr="00372941" w:rsidRDefault="00FB0517" w:rsidP="00372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стихотворении в прозе </w:t>
      </w:r>
      <w:bookmarkStart w:id="0" w:name="_GoBack"/>
      <w:bookmarkEnd w:id="0"/>
      <w:r w:rsidR="00DA1144" w:rsidRPr="00372941">
        <w:rPr>
          <w:rFonts w:ascii="Times New Roman" w:hAnsi="Times New Roman" w:cs="Times New Roman"/>
          <w:b/>
          <w:bCs/>
          <w:sz w:val="24"/>
          <w:szCs w:val="24"/>
        </w:rPr>
        <w:t>«Дрозд 1»</w:t>
      </w:r>
      <w:r w:rsidR="00DA1144" w:rsidRPr="00372941">
        <w:rPr>
          <w:rFonts w:ascii="Times New Roman" w:hAnsi="Times New Roman" w:cs="Times New Roman"/>
          <w:sz w:val="24"/>
          <w:szCs w:val="24"/>
        </w:rPr>
        <w:t> рассматривается 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</w:rPr>
        <w:t>вопрос жизни и смерти</w:t>
      </w:r>
      <w:r w:rsidR="00DA1144" w:rsidRPr="00372941">
        <w:rPr>
          <w:rFonts w:ascii="Times New Roman" w:hAnsi="Times New Roman" w:cs="Times New Roman"/>
          <w:sz w:val="24"/>
          <w:szCs w:val="24"/>
        </w:rPr>
        <w:t xml:space="preserve">, 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</w:rPr>
        <w:t>мимолётности человеческой жизни</w:t>
      </w:r>
      <w:r w:rsidR="00DA1144" w:rsidRPr="00372941">
        <w:rPr>
          <w:rFonts w:ascii="Times New Roman" w:hAnsi="Times New Roman" w:cs="Times New Roman"/>
          <w:sz w:val="24"/>
          <w:szCs w:val="24"/>
        </w:rPr>
        <w:t>, 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</w:rPr>
        <w:t>незначительность каждой отдельно взятой жизни перед лицом смерти</w:t>
      </w:r>
      <w:r w:rsidR="00DA1144" w:rsidRPr="00372941">
        <w:rPr>
          <w:rFonts w:ascii="Times New Roman" w:hAnsi="Times New Roman" w:cs="Times New Roman"/>
          <w:sz w:val="24"/>
          <w:szCs w:val="24"/>
        </w:rPr>
        <w:t xml:space="preserve">, также прослеживается  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</w:rPr>
        <w:t>мотив одиночества</w:t>
      </w:r>
      <w:r w:rsidR="00DA1144" w:rsidRPr="00372941">
        <w:rPr>
          <w:rFonts w:ascii="Times New Roman" w:hAnsi="Times New Roman" w:cs="Times New Roman"/>
          <w:sz w:val="24"/>
          <w:szCs w:val="24"/>
        </w:rPr>
        <w:t>. Автор ставит рядом человека и птицу, чтобы подчеркнуть их различие, но одновременно и родственность. Это подчёркивает равноценность человека и животного перед лицом смерти, жизненных испытаний. А главное, что есть в жизни, что надо беречь, поймать и не отпускать, - молодость и любовь. Ведь </w:t>
      </w:r>
      <w:r w:rsidR="00DA1144" w:rsidRPr="00372941">
        <w:rPr>
          <w:rFonts w:ascii="Times New Roman" w:hAnsi="Times New Roman" w:cs="Times New Roman"/>
          <w:b/>
          <w:bCs/>
          <w:sz w:val="24"/>
          <w:szCs w:val="24"/>
        </w:rPr>
        <w:t>жизнь человека так прекрасна и так мала, так мгновенна в сравнении с жизнью природы. </w:t>
      </w:r>
      <w:r w:rsidR="00DA1144" w:rsidRPr="00372941">
        <w:rPr>
          <w:rFonts w:ascii="Times New Roman" w:hAnsi="Times New Roman" w:cs="Times New Roman"/>
          <w:sz w:val="24"/>
          <w:szCs w:val="24"/>
        </w:rPr>
        <w:t>Это противоречие, конфликт между человеческой жизнью и жизнью природы остаётся для Тургенева неразрешимым.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Удручающему безразличию природы к человеку разительно противостоит ее воистину жизнетворная сила. Здесь "маленькая птица" звуками своего переливчатого предрассветного пения сняла давящую безнадежность с души своего благодарного слушателя: "Они дышали вечностью, эти звуки - всей свежестью, всем равнодушием, всею силою вечности. Голос самой природы слышался мне в них, тот красивый, бессознательный голос, который никогда не начинался и не кончится никогда".</w:t>
      </w:r>
    </w:p>
    <w:p w:rsidR="00DA1144" w:rsidRPr="00372941" w:rsidRDefault="00DA1144" w:rsidP="00372941">
      <w:pPr>
        <w:spacing w:after="0" w:line="240" w:lineRule="auto"/>
        <w:ind w:firstLine="916"/>
        <w:jc w:val="both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ind w:firstLine="916"/>
        <w:jc w:val="both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ind w:firstLine="91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2941">
        <w:rPr>
          <w:rFonts w:ascii="Times New Roman" w:hAnsi="Times New Roman" w:cs="Times New Roman"/>
          <w:sz w:val="24"/>
          <w:szCs w:val="24"/>
          <w:u w:val="single"/>
        </w:rPr>
        <w:t xml:space="preserve">Примерный анализ стихотворения </w:t>
      </w:r>
      <w:proofErr w:type="spellStart"/>
      <w:r w:rsidRPr="00372941">
        <w:rPr>
          <w:rFonts w:ascii="Times New Roman" w:hAnsi="Times New Roman" w:cs="Times New Roman"/>
          <w:sz w:val="24"/>
          <w:szCs w:val="24"/>
          <w:u w:val="single"/>
        </w:rPr>
        <w:t>Ф.И.Тютчева</w:t>
      </w:r>
      <w:proofErr w:type="spellEnd"/>
      <w:r w:rsidRPr="00372941">
        <w:rPr>
          <w:rFonts w:ascii="Times New Roman" w:hAnsi="Times New Roman" w:cs="Times New Roman"/>
          <w:sz w:val="24"/>
          <w:szCs w:val="24"/>
          <w:u w:val="single"/>
        </w:rPr>
        <w:t xml:space="preserve"> «Летний вечер»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   Знаменитое стихотворение Федора Тютчева «Летний вечер» было создано в 1886 году. К этому времени поэт пережил трагедию, потеряв жену и двух детей, и в произведении он предстает в образе созерцателя, осознавшего, что жизнь коротка, поэтому нужно    наслаждаться каждым ее мгновением.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941">
        <w:rPr>
          <w:rFonts w:ascii="Times New Roman" w:hAnsi="Times New Roman" w:cs="Times New Roman"/>
          <w:color w:val="000000"/>
          <w:sz w:val="24"/>
          <w:szCs w:val="24"/>
        </w:rPr>
        <w:t xml:space="preserve">   Летний вечер – романтическое и чувственное стихотворение, раскрывающее новые грани таланта </w:t>
      </w:r>
      <w:hyperlink r:id="rId5" w:history="1">
        <w:r w:rsidRPr="0037294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Федора Тютчева</w:t>
        </w:r>
      </w:hyperlink>
      <w:r w:rsidRPr="00372941">
        <w:rPr>
          <w:rFonts w:ascii="Times New Roman" w:hAnsi="Times New Roman" w:cs="Times New Roman"/>
          <w:color w:val="000000"/>
          <w:sz w:val="24"/>
          <w:szCs w:val="24"/>
        </w:rPr>
        <w:t>. В произведении присутствуют и романтизм, и образность, и символы, характерные для творчества этого поэта. Также в «Летнем вечере» Тютчев прибегает к своему излюбленному приему отождествления природы с живым существом. Солнце он сравнивает с раскаленным шаром, а обычный закат, благодаря таланту поэта, превращается в незабываемое зрелище. Тютчев оживляет звезды, а воздух сравнивает с небесной рекой, которая после захода солнца дарит ощущение свежести. При этом поэт акцентирует внимание на том, с каким облегчением мир принимает этот дар небес. Природа в стихотворении сравнивается с утомленной девой, для которой вечерняя прохлада является источником новых сил.</w:t>
      </w:r>
    </w:p>
    <w:p w:rsidR="00DA1144" w:rsidRPr="00372941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   В стихотворении присутствует несколько образов, выстроенных автором в четкой последовательности. При этом солнце, небо, воздух и звезды – это лишь часть природы, но благодаря метафорам, созданным поэтом, они превращаются в самостоятельных героев произведения. В финальных строчках «Летнего вечера» Тютчев подчеркивает, что лишь благодаря матушке-природе, которая является настоящей волшебницей и труженицей, происходят все эти поразившие и вдохновившие его метаморфозы.</w:t>
      </w:r>
    </w:p>
    <w:p w:rsidR="00DA1144" w:rsidRPr="00372941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>10 класс – 11класс</w:t>
      </w:r>
    </w:p>
    <w:p w:rsidR="00DA1144" w:rsidRPr="00372941" w:rsidRDefault="00DA1144" w:rsidP="0037294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целостного анализа текста: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30 баллов. Шкала оценок: 0 – 10 – 20 – 30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Максимально 15 баллов. Шкала оценок: 0 – 5 – 10 – 15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10 баллов. Шкала оценок: 0 – 3 – 7 – 10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4. Историко-литературная эрудиция, отсутствие фактических ошибок, уместность использовании фонового материала из области культуры и литературы.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10 баллов. Шкала оценок: 0 – 3 – 7 – 10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sz w:val="24"/>
          <w:szCs w:val="24"/>
        </w:rPr>
        <w:t xml:space="preserve">5. Общая языковая и речевая грамотность (отсутствие речевых и грамматических ошибок).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>Примечание 1</w:t>
      </w:r>
      <w:r w:rsidRPr="00372941">
        <w:rPr>
          <w:rFonts w:ascii="Times New Roman" w:hAnsi="Times New Roman" w:cs="Times New Roman"/>
          <w:sz w:val="24"/>
          <w:szCs w:val="24"/>
        </w:rPr>
        <w:t xml:space="preserve">: сплошная проверка работы по привычным школьным критериям грамотности с полным подсчётом ошибок не предусматривается.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>Примечание 2</w:t>
      </w:r>
      <w:r w:rsidRPr="00372941">
        <w:rPr>
          <w:rFonts w:ascii="Times New Roman" w:hAnsi="Times New Roman" w:cs="Times New Roman"/>
          <w:sz w:val="24"/>
          <w:szCs w:val="24"/>
        </w:rPr>
        <w:t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5 баллов. Шкала оценок: 0 – 1 – 3 – 5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</w:rPr>
        <w:t xml:space="preserve">Итого: максимальный балл – 70 баллов </w:t>
      </w:r>
    </w:p>
    <w:p w:rsidR="00DA1144" w:rsidRPr="00372941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10 класс творческое задание</w:t>
      </w: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Н.В.Гоголь</w:t>
      </w:r>
      <w:proofErr w:type="spellEnd"/>
      <w:r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«Мертвые души» поэма</w:t>
      </w: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1) 2 б</w:t>
      </w: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2) 2б</w:t>
      </w: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3) 1б</w:t>
      </w: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4) 10 б </w:t>
      </w: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Всего 15 б</w:t>
      </w: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729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11 класс творческое задание – 15 баллов</w:t>
      </w: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"/>
        <w:gridCol w:w="1461"/>
        <w:gridCol w:w="1314"/>
        <w:gridCol w:w="1314"/>
        <w:gridCol w:w="1314"/>
        <w:gridCol w:w="1248"/>
      </w:tblGrid>
      <w:tr w:rsidR="00DA1144" w:rsidRPr="00372941">
        <w:tc>
          <w:tcPr>
            <w:tcW w:w="1076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2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1248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</w:tr>
      <w:tr w:rsidR="00DA1144" w:rsidRPr="00372941">
        <w:tc>
          <w:tcPr>
            <w:tcW w:w="1076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144" w:rsidRPr="00372941">
        <w:tc>
          <w:tcPr>
            <w:tcW w:w="1076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144" w:rsidRPr="00372941">
        <w:tc>
          <w:tcPr>
            <w:tcW w:w="1076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180 мин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144" w:rsidRPr="00372941">
        <w:tc>
          <w:tcPr>
            <w:tcW w:w="1076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180 мин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144" w:rsidRPr="00372941">
        <w:tc>
          <w:tcPr>
            <w:tcW w:w="1076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300 мин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A1144" w:rsidRPr="00372941">
        <w:tc>
          <w:tcPr>
            <w:tcW w:w="1076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300 мин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A1144" w:rsidRPr="00372941">
        <w:tc>
          <w:tcPr>
            <w:tcW w:w="1076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300 мин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DA1144" w:rsidRPr="00372941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44" w:rsidRPr="00372941" w:rsidRDefault="00DA1144" w:rsidP="003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Pr="00372941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Default="00DA1144" w:rsidP="008E1F55">
      <w:pPr>
        <w:widowControl w:val="0"/>
        <w:spacing w:before="11" w:after="0" w:line="357" w:lineRule="auto"/>
        <w:ind w:left="120" w:right="1358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Default="00DA1144" w:rsidP="008E1F55">
      <w:pPr>
        <w:widowControl w:val="0"/>
        <w:spacing w:before="11" w:after="0" w:line="357" w:lineRule="auto"/>
        <w:ind w:left="120" w:right="1358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A1144" w:rsidRPr="008E1F55" w:rsidRDefault="00DA1144" w:rsidP="008E1F55">
      <w:pPr>
        <w:widowControl w:val="0"/>
        <w:spacing w:before="11" w:after="0" w:line="357" w:lineRule="auto"/>
        <w:ind w:left="120" w:right="1358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sectPr w:rsidR="00DA1144" w:rsidRPr="008E1F55" w:rsidSect="003729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B0F"/>
    <w:multiLevelType w:val="hybridMultilevel"/>
    <w:tmpl w:val="4F725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AD8"/>
    <w:multiLevelType w:val="hybridMultilevel"/>
    <w:tmpl w:val="EDF0B9F0"/>
    <w:lvl w:ilvl="0" w:tplc="02C21C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778"/>
    <w:rsid w:val="0007251C"/>
    <w:rsid w:val="000B4F72"/>
    <w:rsid w:val="000C13BC"/>
    <w:rsid w:val="000D714B"/>
    <w:rsid w:val="00202E1D"/>
    <w:rsid w:val="00372941"/>
    <w:rsid w:val="004539B0"/>
    <w:rsid w:val="00537FEE"/>
    <w:rsid w:val="005F4A49"/>
    <w:rsid w:val="00734A10"/>
    <w:rsid w:val="007B6D87"/>
    <w:rsid w:val="008167CE"/>
    <w:rsid w:val="00835192"/>
    <w:rsid w:val="00845B57"/>
    <w:rsid w:val="00880778"/>
    <w:rsid w:val="008E1F55"/>
    <w:rsid w:val="008F3E9D"/>
    <w:rsid w:val="00A46D15"/>
    <w:rsid w:val="00A833D6"/>
    <w:rsid w:val="00A9045A"/>
    <w:rsid w:val="00C37AF5"/>
    <w:rsid w:val="00C54AA0"/>
    <w:rsid w:val="00C80000"/>
    <w:rsid w:val="00CA62A4"/>
    <w:rsid w:val="00D57B5D"/>
    <w:rsid w:val="00DA1144"/>
    <w:rsid w:val="00DA49FA"/>
    <w:rsid w:val="00E1386E"/>
    <w:rsid w:val="00F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2DFFF"/>
  <w15:docId w15:val="{551172FF-1FE7-463E-9E5F-7552F63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1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6D15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A46D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57B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57B5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rtualkni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1937</Words>
  <Characters>11041</Characters>
  <Application>Microsoft Office Word</Application>
  <DocSecurity>0</DocSecurity>
  <Lines>92</Lines>
  <Paragraphs>25</Paragraphs>
  <ScaleCrop>false</ScaleCrop>
  <Company>МОУ СОШ №20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2018-09-04T06:39:00Z</dcterms:created>
  <dcterms:modified xsi:type="dcterms:W3CDTF">2020-09-08T18:05:00Z</dcterms:modified>
</cp:coreProperties>
</file>